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CDE2E" w14:textId="77777777" w:rsidR="0066133A" w:rsidRPr="00F15720" w:rsidRDefault="0066133A" w:rsidP="0066133A">
      <w:pPr>
        <w:pStyle w:val="Heading1"/>
        <w:rPr>
          <w:rFonts w:ascii="Inter" w:hAnsi="Inter"/>
          <w:b w:val="0"/>
          <w:bCs/>
        </w:rPr>
      </w:pPr>
      <w:r w:rsidRPr="00F15720">
        <w:rPr>
          <w:rFonts w:ascii="Inter" w:hAnsi="Inter"/>
          <w:bCs/>
        </w:rPr>
        <w:t>Refer a coworker promo</w:t>
      </w:r>
    </w:p>
    <w:p w14:paraId="1BB457F7" w14:textId="77777777" w:rsidR="0066133A" w:rsidRPr="00F15720" w:rsidRDefault="0066133A" w:rsidP="0066133A">
      <w:pPr>
        <w:rPr>
          <w:rFonts w:ascii="Inter" w:hAnsi="Inter"/>
          <w:color w:val="000000" w:themeColor="text1"/>
        </w:rPr>
      </w:pPr>
    </w:p>
    <w:p w14:paraId="709F5C9E" w14:textId="77777777" w:rsidR="0066133A" w:rsidRPr="00F15720" w:rsidRDefault="0066133A" w:rsidP="0066133A">
      <w:pPr>
        <w:rPr>
          <w:rFonts w:ascii="Inter" w:hAnsi="Inter"/>
          <w:color w:val="000000" w:themeColor="text1"/>
        </w:rPr>
      </w:pPr>
      <w:r w:rsidRPr="00F15720">
        <w:rPr>
          <w:rFonts w:ascii="Inter" w:hAnsi="Inte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3EFE1" wp14:editId="751653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74080" cy="985520"/>
                <wp:effectExtent l="0" t="0" r="7620" b="17780"/>
                <wp:wrapNone/>
                <wp:docPr id="12412841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4080" cy="985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B2FDBE" w14:textId="77777777" w:rsidR="0066133A" w:rsidRPr="00F15720" w:rsidRDefault="0066133A" w:rsidP="0066133A">
                            <w:pPr>
                              <w:rPr>
                                <w:rFonts w:ascii="Inter" w:hAnsi="Inter"/>
                                <w:sz w:val="22"/>
                                <w:szCs w:val="22"/>
                              </w:rPr>
                            </w:pPr>
                            <w:r w:rsidRPr="00F15720">
                              <w:rPr>
                                <w:rFonts w:ascii="Inter" w:hAnsi="Inter"/>
                                <w:sz w:val="22"/>
                                <w:szCs w:val="22"/>
                              </w:rPr>
                              <w:t>Subject line options:</w:t>
                            </w:r>
                          </w:p>
                          <w:p w14:paraId="31BD1234" w14:textId="77777777" w:rsidR="0066133A" w:rsidRPr="00F15720" w:rsidRDefault="0066133A" w:rsidP="006613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Inter" w:hAnsi="Inter"/>
                                <w:sz w:val="22"/>
                                <w:szCs w:val="22"/>
                              </w:rPr>
                            </w:pPr>
                            <w:r w:rsidRPr="00F15720">
                              <w:rPr>
                                <w:rFonts w:ascii="Inter" w:hAnsi="Inter"/>
                                <w:color w:val="000000" w:themeColor="text1"/>
                                <w:sz w:val="22"/>
                                <w:szCs w:val="22"/>
                              </w:rPr>
                              <w:t>Earn $5 When You Refer a Coworker to MyDinova.</w:t>
                            </w:r>
                          </w:p>
                          <w:p w14:paraId="3D7026DD" w14:textId="77777777" w:rsidR="0066133A" w:rsidRPr="00F15720" w:rsidRDefault="0066133A" w:rsidP="006613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Inter" w:hAnsi="Inter"/>
                                <w:sz w:val="22"/>
                                <w:szCs w:val="22"/>
                              </w:rPr>
                            </w:pPr>
                            <w:r w:rsidRPr="00F15720">
                              <w:rPr>
                                <w:rFonts w:ascii="Inter" w:hAnsi="Inter"/>
                                <w:sz w:val="22"/>
                                <w:szCs w:val="22"/>
                              </w:rPr>
                              <w:t>Refer, Earn, Enjoy: Unlock Your $5 Referral Bonus</w:t>
                            </w:r>
                          </w:p>
                          <w:p w14:paraId="128FBB30" w14:textId="77777777" w:rsidR="0066133A" w:rsidRPr="00F15720" w:rsidRDefault="0066133A" w:rsidP="006613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Inter" w:hAnsi="Inter"/>
                                <w:sz w:val="22"/>
                                <w:szCs w:val="22"/>
                              </w:rPr>
                            </w:pPr>
                            <w:r w:rsidRPr="00F15720">
                              <w:rPr>
                                <w:rFonts w:ascii="Inter" w:hAnsi="Inter"/>
                                <w:sz w:val="22"/>
                                <w:szCs w:val="22"/>
                              </w:rPr>
                              <w:t>Boost Your Rewards: Refer a Coworker to myDinova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3EF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70.4pt;height:7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" fillcolor="white [3201]" strokeweight=".5pt">
                <v:textbox>
                  <w:txbxContent>
                    <w:p w14:paraId="14B2FDBE" w14:textId="77777777" w:rsidR="0066133A" w:rsidRPr="00F15720" w:rsidRDefault="0066133A" w:rsidP="0066133A">
                      <w:pPr>
                        <w:rPr>
                          <w:rFonts w:ascii="Inter" w:hAnsi="Inter"/>
                          <w:sz w:val="22"/>
                          <w:szCs w:val="22"/>
                        </w:rPr>
                      </w:pPr>
                      <w:r w:rsidRPr="00F15720">
                        <w:rPr>
                          <w:rFonts w:ascii="Inter" w:hAnsi="Inter"/>
                          <w:sz w:val="22"/>
                          <w:szCs w:val="22"/>
                        </w:rPr>
                        <w:t>Subject line options:</w:t>
                      </w:r>
                    </w:p>
                    <w:p w14:paraId="31BD1234" w14:textId="77777777" w:rsidR="0066133A" w:rsidRPr="00F15720" w:rsidRDefault="0066133A" w:rsidP="006613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Inter" w:hAnsi="Inter"/>
                          <w:sz w:val="22"/>
                          <w:szCs w:val="22"/>
                        </w:rPr>
                      </w:pPr>
                      <w:r w:rsidRPr="00F15720">
                        <w:rPr>
                          <w:rFonts w:ascii="Inter" w:hAnsi="Inter"/>
                          <w:color w:val="000000" w:themeColor="text1"/>
                          <w:sz w:val="22"/>
                          <w:szCs w:val="22"/>
                        </w:rPr>
                        <w:t>Earn $5 When You Refer a Coworker to MyDinova.</w:t>
                      </w:r>
                    </w:p>
                    <w:p w14:paraId="3D7026DD" w14:textId="77777777" w:rsidR="0066133A" w:rsidRPr="00F15720" w:rsidRDefault="0066133A" w:rsidP="006613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Inter" w:hAnsi="Inter"/>
                          <w:sz w:val="22"/>
                          <w:szCs w:val="22"/>
                        </w:rPr>
                      </w:pPr>
                      <w:r w:rsidRPr="00F15720">
                        <w:rPr>
                          <w:rFonts w:ascii="Inter" w:hAnsi="Inter"/>
                          <w:sz w:val="22"/>
                          <w:szCs w:val="22"/>
                        </w:rPr>
                        <w:t>Refer, Earn, Enjoy: Unlock Your $5 Referral Bonus</w:t>
                      </w:r>
                    </w:p>
                    <w:p w14:paraId="128FBB30" w14:textId="77777777" w:rsidR="0066133A" w:rsidRPr="00F15720" w:rsidRDefault="0066133A" w:rsidP="006613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Inter" w:hAnsi="Inter"/>
                          <w:sz w:val="22"/>
                          <w:szCs w:val="22"/>
                        </w:rPr>
                      </w:pPr>
                      <w:r w:rsidRPr="00F15720">
                        <w:rPr>
                          <w:rFonts w:ascii="Inter" w:hAnsi="Inter"/>
                          <w:sz w:val="22"/>
                          <w:szCs w:val="22"/>
                        </w:rPr>
                        <w:t>Boost Your Rewards: Refer a Coworker to myDinova</w:t>
                      </w:r>
                    </w:p>
                  </w:txbxContent>
                </v:textbox>
              </v:shape>
            </w:pict>
          </mc:Fallback>
        </mc:AlternateContent>
      </w:r>
    </w:p>
    <w:p w14:paraId="2CB11AF3" w14:textId="77777777" w:rsidR="0066133A" w:rsidRPr="00F15720" w:rsidRDefault="0066133A" w:rsidP="0066133A">
      <w:pPr>
        <w:rPr>
          <w:rFonts w:ascii="Inter" w:hAnsi="Inter"/>
          <w:color w:val="000000" w:themeColor="text1"/>
        </w:rPr>
      </w:pPr>
    </w:p>
    <w:p w14:paraId="2163B85E" w14:textId="77777777" w:rsidR="0066133A" w:rsidRPr="00F15720" w:rsidRDefault="0066133A" w:rsidP="0066133A">
      <w:pPr>
        <w:rPr>
          <w:rFonts w:ascii="Inter" w:hAnsi="Inter"/>
          <w:color w:val="000000" w:themeColor="text1"/>
        </w:rPr>
      </w:pPr>
    </w:p>
    <w:p w14:paraId="09A4AAB2" w14:textId="77777777" w:rsidR="0066133A" w:rsidRPr="00F15720" w:rsidRDefault="0066133A" w:rsidP="0066133A">
      <w:pPr>
        <w:rPr>
          <w:rFonts w:ascii="Inter" w:hAnsi="Inter"/>
          <w:color w:val="000000" w:themeColor="text1"/>
        </w:rPr>
      </w:pPr>
    </w:p>
    <w:p w14:paraId="0D351927" w14:textId="77777777" w:rsidR="0066133A" w:rsidRPr="00F15720" w:rsidRDefault="0066133A" w:rsidP="0066133A">
      <w:pPr>
        <w:rPr>
          <w:rFonts w:ascii="Inter" w:hAnsi="Inter"/>
          <w:color w:val="000000" w:themeColor="text1"/>
        </w:rPr>
      </w:pPr>
    </w:p>
    <w:p w14:paraId="4912A045" w14:textId="77777777" w:rsidR="0066133A" w:rsidRPr="00F15720" w:rsidRDefault="0066133A" w:rsidP="0066133A">
      <w:pPr>
        <w:rPr>
          <w:rFonts w:ascii="Inter" w:hAnsi="Inter"/>
        </w:rPr>
      </w:pPr>
    </w:p>
    <w:p w14:paraId="6A9B4C42" w14:textId="77777777" w:rsidR="0066133A" w:rsidRPr="00F15720" w:rsidRDefault="0066133A" w:rsidP="0066133A">
      <w:pPr>
        <w:rPr>
          <w:rFonts w:ascii="Inter" w:hAnsi="Inter"/>
        </w:rPr>
      </w:pPr>
    </w:p>
    <w:p w14:paraId="62C96DF8" w14:textId="3F92FD48" w:rsidR="0066133A" w:rsidRPr="00F15720" w:rsidRDefault="0066133A" w:rsidP="0066133A">
      <w:pPr>
        <w:rPr>
          <w:rFonts w:ascii="Inter SemiBold" w:hAnsi="Inter SemiBold"/>
          <w:b/>
          <w:bCs/>
        </w:rPr>
      </w:pPr>
      <w:r w:rsidRPr="00F15720">
        <w:rPr>
          <w:rFonts w:ascii="Inter SemiBold" w:hAnsi="Inter SemiBold"/>
          <w:b/>
          <w:bCs/>
        </w:rPr>
        <w:t>Refer, Earn, and Enjoy</w:t>
      </w:r>
    </w:p>
    <w:p w14:paraId="648CB5CF" w14:textId="77777777" w:rsidR="0066133A" w:rsidRPr="00F15720" w:rsidRDefault="0066133A" w:rsidP="0066133A">
      <w:pPr>
        <w:rPr>
          <w:rFonts w:ascii="Inter" w:hAnsi="Inter"/>
        </w:rPr>
      </w:pPr>
      <w:r w:rsidRPr="00F15720">
        <w:rPr>
          <w:rFonts w:ascii="Inter" w:hAnsi="Inter"/>
        </w:rPr>
        <w:t xml:space="preserve">Spread the love! Refer a coworker to myDinova Rewards, and you'll score a whopping </w:t>
      </w:r>
      <w:r>
        <w:rPr>
          <w:rFonts w:ascii="Inter" w:hAnsi="Inter"/>
        </w:rPr>
        <w:t>500</w:t>
      </w:r>
      <w:r w:rsidRPr="00F15720">
        <w:rPr>
          <w:rFonts w:ascii="Inter" w:hAnsi="Inter"/>
        </w:rPr>
        <w:t xml:space="preserve"> points—equivalent to $5 in gift cards from Amazon, Target, and more.</w:t>
      </w:r>
    </w:p>
    <w:p w14:paraId="0527A390" w14:textId="77777777" w:rsidR="0066133A" w:rsidRPr="00F15720" w:rsidRDefault="0066133A" w:rsidP="0066133A">
      <w:pPr>
        <w:rPr>
          <w:rFonts w:ascii="Inter" w:hAnsi="Inter"/>
        </w:rPr>
      </w:pPr>
    </w:p>
    <w:p w14:paraId="5CBA8B3A" w14:textId="28F8CF9E" w:rsidR="0066133A" w:rsidRPr="00F15720" w:rsidRDefault="0066133A" w:rsidP="0066133A">
      <w:pPr>
        <w:rPr>
          <w:rFonts w:ascii="Inter" w:hAnsi="Inter"/>
        </w:rPr>
      </w:pPr>
      <w:r w:rsidRPr="00F15720">
        <w:rPr>
          <w:rFonts w:ascii="Inter SemiBold" w:hAnsi="Inter SemiBold"/>
          <w:b/>
          <w:bCs/>
        </w:rPr>
        <w:t>How to Refer</w:t>
      </w:r>
    </w:p>
    <w:p w14:paraId="7B7C0795" w14:textId="77777777" w:rsidR="0066133A" w:rsidRPr="00F15720" w:rsidRDefault="0066133A" w:rsidP="0066133A">
      <w:pPr>
        <w:pStyle w:val="ListParagraph"/>
        <w:numPr>
          <w:ilvl w:val="0"/>
          <w:numId w:val="2"/>
        </w:numPr>
        <w:rPr>
          <w:rFonts w:ascii="Inter" w:hAnsi="Inter"/>
        </w:rPr>
      </w:pPr>
      <w:r w:rsidRPr="00F15720">
        <w:rPr>
          <w:rFonts w:ascii="Inter" w:hAnsi="Inter"/>
        </w:rPr>
        <w:t>Log in to myDinova &amp; tap "Refer a Co-worker"</w:t>
      </w:r>
    </w:p>
    <w:p w14:paraId="603BE553" w14:textId="77777777" w:rsidR="0066133A" w:rsidRPr="00F15720" w:rsidRDefault="0066133A" w:rsidP="0066133A">
      <w:pPr>
        <w:pStyle w:val="ListParagraph"/>
        <w:numPr>
          <w:ilvl w:val="0"/>
          <w:numId w:val="2"/>
        </w:numPr>
        <w:rPr>
          <w:rFonts w:ascii="Inter" w:hAnsi="Inter"/>
        </w:rPr>
      </w:pPr>
      <w:r w:rsidRPr="00F15720">
        <w:rPr>
          <w:rFonts w:ascii="Inter" w:hAnsi="Inter"/>
        </w:rPr>
        <w:t>Copy your unique URL and share</w:t>
      </w:r>
    </w:p>
    <w:p w14:paraId="74D98747" w14:textId="77777777" w:rsidR="0066133A" w:rsidRPr="00F15720" w:rsidRDefault="0066133A" w:rsidP="0066133A">
      <w:pPr>
        <w:rPr>
          <w:rFonts w:ascii="Inter" w:hAnsi="Inter"/>
        </w:rPr>
      </w:pPr>
    </w:p>
    <w:p w14:paraId="58279EBC" w14:textId="2F6D5506" w:rsidR="0066133A" w:rsidRPr="00F15720" w:rsidRDefault="0066133A" w:rsidP="0066133A">
      <w:pPr>
        <w:rPr>
          <w:rFonts w:ascii="Inter" w:hAnsi="Inter"/>
        </w:rPr>
      </w:pPr>
      <w:r w:rsidRPr="00F15720">
        <w:rPr>
          <w:rFonts w:ascii="Inter SemiBold" w:hAnsi="Inter SemiBold"/>
          <w:b/>
          <w:bCs/>
        </w:rPr>
        <w:t>About Dinova</w:t>
      </w:r>
    </w:p>
    <w:p w14:paraId="03017A87" w14:textId="77777777" w:rsidR="0066133A" w:rsidRPr="00F15720" w:rsidRDefault="0066133A" w:rsidP="0066133A">
      <w:pPr>
        <w:rPr>
          <w:rFonts w:ascii="Inter" w:hAnsi="Inter"/>
        </w:rPr>
      </w:pPr>
      <w:r w:rsidRPr="00F15720">
        <w:rPr>
          <w:rFonts w:ascii="Inter" w:hAnsi="Inter"/>
        </w:rPr>
        <w:t xml:space="preserve">Fueling our company’s preferred dining program, Dinova offers </w:t>
      </w:r>
      <w:r>
        <w:rPr>
          <w:rFonts w:ascii="Inter" w:hAnsi="Inter"/>
        </w:rPr>
        <w:t>+</w:t>
      </w:r>
      <w:r w:rsidRPr="00F15720">
        <w:rPr>
          <w:rFonts w:ascii="Inter" w:hAnsi="Inter"/>
        </w:rPr>
        <w:t>22,000</w:t>
      </w:r>
      <w:r>
        <w:rPr>
          <w:rFonts w:ascii="Inter" w:hAnsi="Inter"/>
        </w:rPr>
        <w:t xml:space="preserve"> </w:t>
      </w:r>
      <w:r w:rsidRPr="00F15720">
        <w:rPr>
          <w:rFonts w:ascii="Inter" w:hAnsi="Inter"/>
        </w:rPr>
        <w:t>restaurants across the US and Canada</w:t>
      </w:r>
      <w:r>
        <w:rPr>
          <w:rFonts w:ascii="Inter" w:hAnsi="Inter"/>
        </w:rPr>
        <w:t xml:space="preserve">. </w:t>
      </w:r>
      <w:r w:rsidRPr="00F15720">
        <w:rPr>
          <w:rFonts w:ascii="Inter" w:hAnsi="Inter"/>
        </w:rPr>
        <w:t>Whether you’re on a trip, hosting an event, or catering for your team—</w:t>
      </w:r>
      <w:hyperlink r:id="rId7" w:history="1">
        <w:r w:rsidRPr="00F15720">
          <w:rPr>
            <w:rStyle w:val="Hyperlink"/>
            <w:rFonts w:ascii="Inter" w:hAnsi="Inter"/>
          </w:rPr>
          <w:t>choose Dinova restaurants</w:t>
        </w:r>
      </w:hyperlink>
      <w:r w:rsidRPr="00F15720">
        <w:rPr>
          <w:rFonts w:ascii="Inter" w:hAnsi="Inter"/>
        </w:rPr>
        <w:t xml:space="preserve"> for rewards!</w:t>
      </w:r>
    </w:p>
    <w:p w14:paraId="6AC6338E" w14:textId="77777777" w:rsidR="0066133A" w:rsidRPr="00F15720" w:rsidRDefault="0066133A" w:rsidP="0066133A">
      <w:pPr>
        <w:rPr>
          <w:rFonts w:ascii="Inter" w:hAnsi="Inter"/>
        </w:rPr>
      </w:pPr>
    </w:p>
    <w:p w14:paraId="50B4B65D" w14:textId="58D4921C" w:rsidR="0066133A" w:rsidRPr="00F15720" w:rsidRDefault="0066133A" w:rsidP="0066133A">
      <w:pPr>
        <w:rPr>
          <w:rFonts w:ascii="Inter" w:hAnsi="Inter"/>
        </w:rPr>
      </w:pPr>
      <w:r w:rsidRPr="00F15720">
        <w:rPr>
          <w:rFonts w:ascii="Inter SemiBold" w:hAnsi="Inter SemiBold"/>
          <w:b/>
          <w:bCs/>
        </w:rPr>
        <w:t>Learn More</w:t>
      </w:r>
    </w:p>
    <w:p w14:paraId="3FC4EE38" w14:textId="77777777" w:rsidR="0066133A" w:rsidRPr="00F15720" w:rsidRDefault="0066133A" w:rsidP="0066133A">
      <w:pPr>
        <w:rPr>
          <w:rFonts w:ascii="Inter" w:hAnsi="Inter"/>
        </w:rPr>
      </w:pPr>
      <w:r w:rsidRPr="00F15720">
        <w:rPr>
          <w:rFonts w:ascii="Inter" w:hAnsi="Inter"/>
        </w:rPr>
        <w:t xml:space="preserve">Visit dinova.com/refer-a-coworker for details. </w:t>
      </w:r>
    </w:p>
    <w:p w14:paraId="00F3AB6C" w14:textId="77777777" w:rsidR="0066133A" w:rsidRPr="00F15720" w:rsidRDefault="0066133A" w:rsidP="0066133A">
      <w:pPr>
        <w:rPr>
          <w:rFonts w:ascii="Inter" w:hAnsi="Inter"/>
        </w:rPr>
      </w:pPr>
    </w:p>
    <w:p w14:paraId="1F75F122" w14:textId="77777777" w:rsidR="001A3239" w:rsidRPr="0066133A" w:rsidRDefault="001A3239" w:rsidP="0066133A"/>
    <w:sectPr w:rsidR="001A3239" w:rsidRPr="0066133A" w:rsidSect="003A2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Inter SemiBold">
    <w:panose1 w:val="02000503000000020004"/>
    <w:charset w:val="00"/>
    <w:family w:val="auto"/>
    <w:pitch w:val="variable"/>
    <w:sig w:usb0="E00002FF" w:usb1="1200A1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B5CC4"/>
    <w:multiLevelType w:val="hybridMultilevel"/>
    <w:tmpl w:val="24124C0A"/>
    <w:lvl w:ilvl="0" w:tplc="CE8447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94863"/>
    <w:multiLevelType w:val="hybridMultilevel"/>
    <w:tmpl w:val="3CCE08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835058">
    <w:abstractNumId w:val="0"/>
  </w:num>
  <w:num w:numId="2" w16cid:durableId="1246914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AC"/>
    <w:rsid w:val="001A3239"/>
    <w:rsid w:val="0026601F"/>
    <w:rsid w:val="003A2779"/>
    <w:rsid w:val="003D3CBD"/>
    <w:rsid w:val="004846AC"/>
    <w:rsid w:val="0066133A"/>
    <w:rsid w:val="0082623D"/>
    <w:rsid w:val="00912564"/>
    <w:rsid w:val="00A3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9F60C7"/>
  <w15:chartTrackingRefBased/>
  <w15:docId w15:val="{0F497692-2829-F74F-AED2-869C8B24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3A"/>
  </w:style>
  <w:style w:type="paragraph" w:styleId="Heading1">
    <w:name w:val="heading 1"/>
    <w:basedOn w:val="Normal"/>
    <w:next w:val="Normal"/>
    <w:link w:val="Heading1Char"/>
    <w:uiPriority w:val="9"/>
    <w:qFormat/>
    <w:rsid w:val="003D3CBD"/>
    <w:pPr>
      <w:keepNext/>
      <w:keepLines/>
      <w:spacing w:before="240"/>
      <w:outlineLvl w:val="0"/>
    </w:pPr>
    <w:rPr>
      <w:rFonts w:ascii="Avenir Next Demi Bold" w:eastAsiaTheme="majorEastAsia" w:hAnsi="Avenir Next Demi Bold" w:cstheme="majorBidi"/>
      <w:b/>
      <w:color w:val="FF5B3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6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6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6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6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CBD"/>
    <w:rPr>
      <w:rFonts w:ascii="Avenir Next Demi Bold" w:eastAsiaTheme="majorEastAsia" w:hAnsi="Avenir Next Demi Bold" w:cstheme="majorBidi"/>
      <w:b/>
      <w:color w:val="FF5B3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46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6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4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46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4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4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4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46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46A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apps.dinova.com/?tab=busines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38380B2C0501044AAB6A73AF07EADEFA00ECA143E22266214580512E22AC6D998E" ma:contentTypeVersion="19" ma:contentTypeDescription="A blank Microsoft Word document." ma:contentTypeScope="" ma:versionID="8d39664b60ddaea8c0fdba70786633b9">
  <xsd:schema xmlns:xsd="http://www.w3.org/2001/XMLSchema" xmlns:xs="http://www.w3.org/2001/XMLSchema" xmlns:p="http://schemas.microsoft.com/office/2006/metadata/properties" xmlns:ns2="ff07e559-4ca6-4762-852e-5869cbbf5b77" xmlns:ns3="64d6b701-d69d-4dbe-a469-d264b1afe3c0" xmlns:ns4="f3ab901f-646c-4954-b8cc-2bd0fefd54d1" targetNamespace="http://schemas.microsoft.com/office/2006/metadata/properties" ma:root="true" ma:fieldsID="373fe195266fd0a466b28bce023059ca" ns2:_="" ns3:_="" ns4:_="">
    <xsd:import namespace="ff07e559-4ca6-4762-852e-5869cbbf5b77"/>
    <xsd:import namespace="64d6b701-d69d-4dbe-a469-d264b1afe3c0"/>
    <xsd:import namespace="f3ab901f-646c-4954-b8cc-2bd0fefd54d1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7e559-4ca6-4762-852e-5869cbbf5b7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6b701-d69d-4dbe-a469-d264b1afe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dc1e018-2e2f-4cbd-b820-c1353dc35f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b901f-646c-4954-b8cc-2bd0fefd54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87873c-cd11-4a10-a7e6-f3d18a662644}" ma:internalName="TaxCatchAll" ma:showField="CatchAllData" ma:web="f3ab901f-646c-4954-b8cc-2bd0fefd5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6CDE1F-8E74-41BD-AB88-031CD7DD75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71AC50-7055-49D7-A2DB-5F7D00EA1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7e559-4ca6-4762-852e-5869cbbf5b77"/>
    <ds:schemaRef ds:uri="64d6b701-d69d-4dbe-a469-d264b1afe3c0"/>
    <ds:schemaRef ds:uri="f3ab901f-646c-4954-b8cc-2bd0fefd5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Saunders</dc:creator>
  <cp:keywords/>
  <dc:description/>
  <cp:lastModifiedBy>Laura Saunders</cp:lastModifiedBy>
  <cp:revision>3</cp:revision>
  <dcterms:created xsi:type="dcterms:W3CDTF">2024-01-22T15:40:00Z</dcterms:created>
  <dcterms:modified xsi:type="dcterms:W3CDTF">2024-03-25T13:43:00Z</dcterms:modified>
</cp:coreProperties>
</file>